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МБОУ « Средняя общеобразовательная русско-татарская школа № 161» Советского района гКазани</w:t>
      </w:r>
    </w:p>
    <w:p w:rsidR="00DD3CCC" w:rsidRDefault="00DD3CCC" w:rsidP="00DD3CCC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4678"/>
      </w:tblGrid>
      <w:tr w:rsidR="00DD3CCC" w:rsidTr="00DD3CCC">
        <w:tc>
          <w:tcPr>
            <w:tcW w:w="4077" w:type="dxa"/>
          </w:tcPr>
          <w:p w:rsidR="00DD3CCC" w:rsidRDefault="00DD3CCC" w:rsidP="00DD3CCC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 xml:space="preserve"> Рассмотрено на педсовете</w:t>
            </w:r>
          </w:p>
          <w:p w:rsidR="00DD3CCC" w:rsidRDefault="00DD3CCC" w:rsidP="00DD3CCC">
            <w:pPr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Протокол № 1 от 28.08.2015</w:t>
            </w:r>
          </w:p>
        </w:tc>
        <w:tc>
          <w:tcPr>
            <w:tcW w:w="4678" w:type="dxa"/>
          </w:tcPr>
          <w:p w:rsidR="00DD3CCC" w:rsidRDefault="00DD3CCC" w:rsidP="00DD3CCC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Утверждаю</w:t>
            </w:r>
          </w:p>
          <w:p w:rsidR="00DD3CCC" w:rsidRDefault="00DD3CCC" w:rsidP="00DD3CCC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Директор школы № 161</w:t>
            </w:r>
          </w:p>
          <w:p w:rsidR="00DD3CCC" w:rsidRDefault="00DD3CCC" w:rsidP="00DD3CCC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Яколвева В.А</w:t>
            </w:r>
          </w:p>
          <w:p w:rsidR="00DD3CCC" w:rsidRDefault="00DD3CCC" w:rsidP="00DD3CCC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Введено в дйствие приказ № 157</w:t>
            </w:r>
          </w:p>
          <w:p w:rsidR="00DD3CCC" w:rsidRDefault="00DD3CCC" w:rsidP="00DD3CCC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  <w:t>От 01.09.15</w:t>
            </w:r>
          </w:p>
          <w:p w:rsidR="00DD3CCC" w:rsidRDefault="00DD3CCC" w:rsidP="00DD3CCC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DD3CCC" w:rsidRDefault="00DD3CCC" w:rsidP="00DD3CCC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  <w:p w:rsidR="00DD3CCC" w:rsidRDefault="00DD3CCC" w:rsidP="00DD3CCC">
            <w:pPr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</w:p>
        </w:tc>
      </w:tr>
    </w:tbl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Pr="00DD3CCC" w:rsidRDefault="003A4BAA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</w:rPr>
        <w:t>Положение о</w:t>
      </w:r>
      <w:r w:rsidR="00DD3CCC" w:rsidRPr="00DD3CCC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</w:rPr>
        <w:t xml:space="preserve"> общешкольном </w:t>
      </w:r>
    </w:p>
    <w:p w:rsidR="00DD3CCC" w:rsidRPr="00DD3CCC" w:rsidRDefault="003A4BAA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</w:rPr>
        <w:t>р</w:t>
      </w:r>
      <w:r w:rsidR="00DD3CCC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</w:rPr>
        <w:t xml:space="preserve">одительском </w:t>
      </w:r>
      <w:r w:rsidR="00DD3CCC" w:rsidRPr="00DD3CCC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</w:rPr>
        <w:t>комитете</w:t>
      </w:r>
      <w:r w:rsidR="00DD3CCC">
        <w:rPr>
          <w:rFonts w:ascii="Times New Roman" w:eastAsia="Times New Roman" w:hAnsi="Times New Roman" w:cs="Times New Roman"/>
          <w:b/>
          <w:bCs/>
          <w:color w:val="000000"/>
          <w:sz w:val="52"/>
          <w:szCs w:val="32"/>
        </w:rPr>
        <w:t xml:space="preserve"> школы </w:t>
      </w: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Default="00DD3CCC" w:rsidP="00DD3C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</w:pPr>
    </w:p>
    <w:p w:rsidR="00DD3CCC" w:rsidRPr="00DD3CCC" w:rsidRDefault="00DD3CCC" w:rsidP="00DD3CCC">
      <w:pPr>
        <w:tabs>
          <w:tab w:val="left" w:pos="1706"/>
        </w:tabs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Arial" w:eastAsia="Times New Roman" w:hAnsi="Arial" w:cs="Arial"/>
          <w:color w:val="000000"/>
          <w:sz w:val="31"/>
          <w:szCs w:val="31"/>
        </w:rPr>
        <w:lastRenderedPageBreak/>
        <w:t>  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1.1.    Родительский комитет является общественным органом управления образовательного учреждения и работает в тесном контакте с администрацией школы, Советом школы, педсоветом и другими общественными органами управления и общественн</w:t>
      </w:r>
      <w:r w:rsidRPr="00DD3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ыми организациями в соответствии с действующим законодательством.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1.2.      Родительский комитет школы создаётся с целью оказания помощи педагогическому коллективу в организации образовательного процесса, внеурочного времени и социальной защиты обучающихся.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1.3.      Родительские комитеты создаются и в каждом классе школы  как орган общественного самоуправления класса.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1.4. Для координации работы в состав Комитета входит заместитель руководителя общеобразовательного учреждения по воспитательной работе.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1.5. Деятельность Комитета осуществляется в соответствии с Конвенцией ООН о правах ребенка, действующим законодательством Российской Федерации в области образования, Типовым положением об общеобразовательном учреждении, уставом общеобразовательного учреждения и настоящим Положением.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2.      Основные задачи родительского комитета школы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2.1.       Основными задачами родительского комитета школы являются: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  - совершенствование условий для осуществления образовательного процесса, охраны жизни и здоровья обучающихся, свободного развития личности;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 защита законных прав и интересов обучающихся;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организация и проведение общешкольных мероприятий;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сотрудничество с органами управления школы, администрацией по вопросам совершенствования образовательного процесса, организации внеурочного времени учащихся;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участие в укреплении материально-технической базы школы.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3.         Порядок формирования и состав родительского комитета школы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3.1.      Родительский комитет школы избирается из числа председателей родительских комитетов классов не позднее 20 октября текущего года.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3.2.      В состав родительского комитета школы обязательно входит директор школы с правом решающего голоса.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3.3.      С правом совещательного голоса в состав родительского комитета школы могут входить представители Учредителя, общественных организаций, педагогические работники, заместители директора и т.д.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Необходимость их приглашения определяется председателем родительского комитета школы в зависимости от повестки дня заседаний.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3.4.      Из своего состава члены родительского комитета школы избирают председателя. Председатель родительского комитета школы работает на общественных началах и ведёт всю документацию родительского комитета.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3.5.      Родительские комитеты школы и классов избираются сроком на один год.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4.      Полномочия. Права. Ответственность родительского комитета школы</w:t>
      </w: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4.1.      Родительский комитет  школы  в соответствии с Уставом школы имеет следующие полномочия: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укрепляет связь между семьёй и школой в целях установления единства воспитательного влияния на детей со стороны педагогического коллектива и семьи;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координирует деятельность классных родительских комитетов;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проводит разъяснительную и консультативную работу среди родителей (законных представителей) обучающихся об их правах и обязанностях, обращает внимание на ответственность родителей за воспитание детей;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содействует обеспечению оптимальных условий для организации образовательного процесса (оказывает помощь в части подготовки наглядных методических пособий);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содействует повышению авторитета учителя в формировании разумных потребностей у детей, в привитии у них навыков учебного труда;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оказывает содействие в проведении общешкольных мероприятий;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участвует в подготовке общеобразовательного учреждения к новому учебному году;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  совместно с администрацией образовательного учреждения контролирует организацию качества питания обучающихся, медицинского обслуживания;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оказывает помощь администрации образовательного учреждения в организации и проведении родительских собраний;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способствует проводимому в школе лечебно-оздоровительному процессу;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принимает участие в организации безопасных условий осуществления образовательного процесса, соблюдении санитарно-гигиенических правил и норм;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взаимодействует с общественными организациями по вопросу пропаганды школьных традиций, уклада школьной жизни;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 взаимодействует с педагогическим коллективом образовательного учреждения по вопросам профилактики правонарушений, безнадзорности и беспризорности среди несовершеннолетних обучающихся;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 взаимодействует с другими органами самоуправления образовательного учреждения по вопросам проведения общешкольных мероприятий и другим вопросам, относящимся к компетенции родительского комитета.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4.2.      В соответствии с компетенцией, установленной настоящим Положением, родительский комитет школы имеет право: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вносить предложения администрации, органам самоуправления образовательного учреждения и получать информацию о результатах их рассмотрения;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обращаться за разъяснениями в учреждения и организации;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заслушивать и получать информацию от администрации образовательного учреждения, его органов самоуправления;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 вызывать на свои заседания родителей (законных представителей) учащихся по представлениям (решениям) классных родительских комитетов;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принимать участие в обсуждении локальных актов образовательного учреждения;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давать разъяснения и принимать меры по рассматриваемым обращениям;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   выносить общественное порицание родителям, уклоняющимся от воспитания детей в семье;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   поощрять родителей (законных представителей) учеников за активную работу в родительском комитете, оказание помощи в проведении общешкольных мероприятий и т.д.;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  организовывать постоянные или временные комиссии под руководством членов родительского комитета для исполнения своих функций. Создавать фонды для материальной поддержки участников образовательного процесса;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председатель родительского комитета школы может присутствовать на отдельных заседаниях педагогического совета, других органов самоуправления.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4.3.      Родительский комитет школы отвечает за: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выполнение плана работы;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выполнение решений, рекомендаций родительского комитета школы;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установление взаимопонимания между администрацией образовательного учреждения и родителями (законными представителями) обучающихся в вопросах семейного и общественного воспитания;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качественное принятие решений в соответствии с действующим законодательством;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-  члены родительского комитета школы, не принимающие участие в его работе, по представлению родительского комитета могут быть отозваны.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DD3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5.      Порядок работы родительского комитета школы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5.1.      Родительский комитет школы собирается на заседания не реже одного раза в четверть в соответствии с планом работы. План работы родительского комитета школы является составной частью плана работы школы.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5.2.      Заседание считается правомочным, если на его заседании присутствует 2/3 численного состава членов родительского комитета.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5.3.      Решения родительского комитета школы принимаются простым большинством голосов. При равенстве голосов решающим считается голос председателя родительского комитета.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5.4.      Заседание родительского комитета школы ведёт, как правило, председатель родительского комитета школы.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5.5.      При рассмотрении вопросов, связанных с проблемами того или иного ученика, присутствии родителей (законных представителей) обучающегося на заседании родительского комитета обязательно.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5.6.      Решения родительского комитета школы, принятые в пределах его полномочий и в соответствии с законодательством, являются рекомендательными и доводятся до сведения администрации школы.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6.      Документация родительского комитета школы</w:t>
      </w:r>
    </w:p>
    <w:p w:rsidR="00DD3CCC" w:rsidRPr="00DD3CCC" w:rsidRDefault="00DD3CCC" w:rsidP="00DD3CCC">
      <w:pPr>
        <w:numPr>
          <w:ilvl w:val="1"/>
          <w:numId w:val="1"/>
        </w:numPr>
        <w:spacing w:after="22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Комитет ведет протоколы своих заседаний и общешкольных родительских собраний в соответствии с Инструкцией о ведении делопроизводства общеобразовательного учреждения В протоколах фиксируется ход обсуждения вопросов, предложения и замечания членов родительского комитета.</w:t>
      </w:r>
    </w:p>
    <w:p w:rsidR="00DD3CCC" w:rsidRPr="00DD3CCC" w:rsidRDefault="00DD3CCC" w:rsidP="00DD3CCC">
      <w:pPr>
        <w:numPr>
          <w:ilvl w:val="1"/>
          <w:numId w:val="1"/>
        </w:numPr>
        <w:spacing w:after="222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Протоколы подписываются председателем родительского комитета школы и секретарем.</w:t>
      </w:r>
    </w:p>
    <w:p w:rsidR="00DD3CCC" w:rsidRPr="00DD3CCC" w:rsidRDefault="00DD3CCC" w:rsidP="00DD3CCC">
      <w:pPr>
        <w:spacing w:after="222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D3CCC">
        <w:rPr>
          <w:rFonts w:ascii="Times New Roman" w:eastAsia="Times New Roman" w:hAnsi="Times New Roman" w:cs="Times New Roman"/>
          <w:color w:val="000000"/>
          <w:sz w:val="28"/>
          <w:szCs w:val="28"/>
        </w:rPr>
        <w:t>6.3. Срок действия данного положения неограничен.</w:t>
      </w:r>
    </w:p>
    <w:sectPr w:rsidR="00DD3CCC" w:rsidRPr="00DD3C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1DE" w:rsidRDefault="005D01DE" w:rsidP="00DD3CCC">
      <w:pPr>
        <w:spacing w:after="0" w:line="240" w:lineRule="auto"/>
      </w:pPr>
      <w:r>
        <w:separator/>
      </w:r>
    </w:p>
  </w:endnote>
  <w:endnote w:type="continuationSeparator" w:id="1">
    <w:p w:rsidR="005D01DE" w:rsidRDefault="005D01DE" w:rsidP="00DD3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1DE" w:rsidRDefault="005D01DE" w:rsidP="00DD3CCC">
      <w:pPr>
        <w:spacing w:after="0" w:line="240" w:lineRule="auto"/>
      </w:pPr>
      <w:r>
        <w:separator/>
      </w:r>
    </w:p>
  </w:footnote>
  <w:footnote w:type="continuationSeparator" w:id="1">
    <w:p w:rsidR="005D01DE" w:rsidRDefault="005D01DE" w:rsidP="00DD3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E61A8"/>
    <w:multiLevelType w:val="multilevel"/>
    <w:tmpl w:val="86EECD0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F7154F"/>
    <w:multiLevelType w:val="multilevel"/>
    <w:tmpl w:val="647098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D3CCC"/>
    <w:rsid w:val="003A4BAA"/>
    <w:rsid w:val="005D01DE"/>
    <w:rsid w:val="00DD3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D3C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D3CC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DD3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3CCC"/>
    <w:rPr>
      <w:b/>
      <w:bCs/>
    </w:rPr>
  </w:style>
  <w:style w:type="character" w:customStyle="1" w:styleId="apple-converted-space">
    <w:name w:val="apple-converted-space"/>
    <w:basedOn w:val="a0"/>
    <w:rsid w:val="00DD3CCC"/>
  </w:style>
  <w:style w:type="table" w:styleId="a5">
    <w:name w:val="Table Grid"/>
    <w:basedOn w:val="a1"/>
    <w:uiPriority w:val="59"/>
    <w:rsid w:val="00DD3C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DD3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D3CCC"/>
  </w:style>
  <w:style w:type="paragraph" w:styleId="a8">
    <w:name w:val="footer"/>
    <w:basedOn w:val="a"/>
    <w:link w:val="a9"/>
    <w:uiPriority w:val="99"/>
    <w:semiHidden/>
    <w:unhideWhenUsed/>
    <w:rsid w:val="00DD3C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D3C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1233</Words>
  <Characters>7031</Characters>
  <Application>Microsoft Office Word</Application>
  <DocSecurity>0</DocSecurity>
  <Lines>58</Lines>
  <Paragraphs>16</Paragraphs>
  <ScaleCrop>false</ScaleCrop>
  <Company/>
  <LinksUpToDate>false</LinksUpToDate>
  <CharactersWithSpaces>8248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cji167</dc:creator>
  <cp:lastModifiedBy>cji167</cp:lastModifiedBy>
  <cp:revision>3</cp:revision>
  <cp:lastPrinted>2017-11-09T14:40:00Z</cp:lastPrinted>
  <dcterms:created xsi:type="dcterms:W3CDTF">2017-11-09T14:39:00Z</dcterms:created>
  <dcterms:modified xsi:type="dcterms:W3CDTF">2017-11-09T14:40:00Z</dcterms:modified>
</cp:coreProperties>
</file>